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9A654" w14:textId="5968DC43" w:rsidR="00891E24" w:rsidRDefault="00BA4387" w:rsidP="00891E24">
      <w:pPr>
        <w:jc w:val="center"/>
        <w:rPr>
          <w:rFonts w:ascii="Verdana" w:hAnsi="Verdana"/>
          <w:b/>
          <w:sz w:val="20"/>
          <w:szCs w:val="20"/>
        </w:rPr>
      </w:pPr>
      <w:r w:rsidRPr="00A56F5D">
        <w:rPr>
          <w:rFonts w:ascii="Verdana" w:hAnsi="Verdana"/>
          <w:b/>
          <w:sz w:val="20"/>
          <w:szCs w:val="20"/>
        </w:rPr>
        <w:t xml:space="preserve">Opis przedmiotu zamówienia </w:t>
      </w:r>
    </w:p>
    <w:p w14:paraId="26D6E636" w14:textId="1D4A605D" w:rsidR="001E5DC5" w:rsidRDefault="001E5DC5" w:rsidP="00891E24">
      <w:pPr>
        <w:jc w:val="center"/>
        <w:rPr>
          <w:rFonts w:ascii="Verdana" w:hAnsi="Verdana"/>
          <w:b/>
          <w:sz w:val="20"/>
          <w:szCs w:val="20"/>
        </w:rPr>
      </w:pPr>
    </w:p>
    <w:p w14:paraId="6B147476" w14:textId="11698548" w:rsidR="001E5DC5" w:rsidRPr="001E5DC5" w:rsidRDefault="001E5DC5" w:rsidP="001E5DC5">
      <w:pPr>
        <w:jc w:val="center"/>
        <w:rPr>
          <w:rFonts w:ascii="Verdana" w:hAnsi="Verdana"/>
          <w:b/>
          <w:sz w:val="20"/>
          <w:szCs w:val="20"/>
        </w:rPr>
      </w:pPr>
      <w:r w:rsidRPr="001E5DC5">
        <w:rPr>
          <w:rFonts w:ascii="Verdana" w:hAnsi="Verdana"/>
          <w:b/>
          <w:sz w:val="20"/>
          <w:szCs w:val="20"/>
        </w:rPr>
        <w:t xml:space="preserve">„Wymiana kotła wraz z osprzętem w kotłowni gazowej </w:t>
      </w:r>
      <w:r>
        <w:rPr>
          <w:rFonts w:ascii="Verdana" w:hAnsi="Verdana"/>
          <w:b/>
          <w:sz w:val="20"/>
          <w:szCs w:val="20"/>
        </w:rPr>
        <w:br/>
      </w:r>
      <w:r w:rsidRPr="001E5DC5">
        <w:rPr>
          <w:rFonts w:ascii="Verdana" w:hAnsi="Verdana"/>
          <w:b/>
          <w:sz w:val="20"/>
          <w:szCs w:val="20"/>
        </w:rPr>
        <w:t>w Obwodzie Drogowym w Zamysłowie”</w:t>
      </w:r>
    </w:p>
    <w:p w14:paraId="495F92D9" w14:textId="182AE33E" w:rsidR="001E5DC5" w:rsidRDefault="001E5DC5" w:rsidP="001E5DC5">
      <w:pPr>
        <w:rPr>
          <w:rFonts w:ascii="Verdana" w:hAnsi="Verdana"/>
          <w:b/>
          <w:sz w:val="20"/>
          <w:szCs w:val="20"/>
        </w:rPr>
      </w:pPr>
    </w:p>
    <w:p w14:paraId="405C81F6" w14:textId="232916C4" w:rsidR="001E5DC5" w:rsidRPr="001E5DC5" w:rsidRDefault="001E5DC5" w:rsidP="001E5DC5">
      <w:pPr>
        <w:rPr>
          <w:rFonts w:ascii="Verdana" w:hAnsi="Verdana"/>
          <w:bCs/>
          <w:sz w:val="20"/>
          <w:szCs w:val="20"/>
        </w:rPr>
      </w:pPr>
      <w:r w:rsidRPr="001E5DC5">
        <w:rPr>
          <w:rFonts w:ascii="Verdana" w:hAnsi="Verdana"/>
          <w:bCs/>
          <w:sz w:val="20"/>
          <w:szCs w:val="20"/>
        </w:rPr>
        <w:t>Zakup</w:t>
      </w:r>
      <w:r>
        <w:rPr>
          <w:rFonts w:ascii="Verdana" w:hAnsi="Verdana"/>
          <w:bCs/>
          <w:sz w:val="20"/>
          <w:szCs w:val="20"/>
        </w:rPr>
        <w:t xml:space="preserve"> wraz z wymianą kotła gazowego typu VC376/3 EKOTEC 37 KW </w:t>
      </w:r>
      <w:r w:rsidR="000672D2">
        <w:rPr>
          <w:rFonts w:ascii="Verdana" w:hAnsi="Verdana"/>
          <w:bCs/>
          <w:sz w:val="20"/>
          <w:szCs w:val="20"/>
        </w:rPr>
        <w:t>wra</w:t>
      </w:r>
      <w:r>
        <w:rPr>
          <w:rFonts w:ascii="Verdana" w:hAnsi="Verdana"/>
          <w:bCs/>
          <w:sz w:val="20"/>
          <w:szCs w:val="20"/>
        </w:rPr>
        <w:t xml:space="preserve">z zasobnikiem CWU 120l na kocioł gazowy kondensacyjny dwufunkcyjny </w:t>
      </w:r>
      <w:r w:rsidR="000672D2">
        <w:rPr>
          <w:rFonts w:ascii="Verdana" w:hAnsi="Verdana"/>
          <w:bCs/>
          <w:sz w:val="20"/>
          <w:szCs w:val="20"/>
        </w:rPr>
        <w:t xml:space="preserve">z zasobnikiem CWU 60l </w:t>
      </w:r>
      <w:r>
        <w:rPr>
          <w:rFonts w:ascii="Verdana" w:hAnsi="Verdana"/>
          <w:bCs/>
          <w:sz w:val="20"/>
          <w:szCs w:val="20"/>
        </w:rPr>
        <w:t>w budynku administracyjnym w Obwodzie Drogowym w Zamysłowie.</w:t>
      </w:r>
    </w:p>
    <w:p w14:paraId="4CEE1CBD" w14:textId="77777777" w:rsidR="001E5DC5" w:rsidRPr="00A56F5D" w:rsidRDefault="001E5DC5" w:rsidP="00891E24">
      <w:pPr>
        <w:jc w:val="center"/>
        <w:rPr>
          <w:rFonts w:ascii="Verdana" w:hAnsi="Verdana"/>
          <w:b/>
          <w:sz w:val="20"/>
          <w:szCs w:val="20"/>
        </w:rPr>
      </w:pPr>
    </w:p>
    <w:p w14:paraId="6CEA26EB" w14:textId="7607EE24" w:rsidR="000672D2" w:rsidRPr="000672D2" w:rsidRDefault="00AB367A" w:rsidP="001E5DC5">
      <w:pPr>
        <w:pStyle w:val="Akapitzlist"/>
        <w:numPr>
          <w:ilvl w:val="0"/>
          <w:numId w:val="13"/>
        </w:numPr>
        <w:jc w:val="both"/>
        <w:rPr>
          <w:rFonts w:ascii="Verdana" w:hAnsi="Verdana"/>
          <w:sz w:val="20"/>
          <w:szCs w:val="20"/>
        </w:rPr>
      </w:pPr>
      <w:r w:rsidRPr="001E5DC5">
        <w:rPr>
          <w:rFonts w:ascii="Verdana" w:hAnsi="Verdana"/>
          <w:bCs/>
          <w:sz w:val="20"/>
          <w:szCs w:val="20"/>
        </w:rPr>
        <w:t>Przedmiotem zamówienia</w:t>
      </w:r>
      <w:r w:rsidR="001E5DC5">
        <w:rPr>
          <w:rFonts w:ascii="Verdana" w:hAnsi="Verdana"/>
          <w:bCs/>
          <w:sz w:val="20"/>
          <w:szCs w:val="20"/>
        </w:rPr>
        <w:t xml:space="preserve"> jest dostawa oraz montaż </w:t>
      </w:r>
      <w:r w:rsidR="001254ED" w:rsidRPr="001E5DC5">
        <w:rPr>
          <w:rFonts w:ascii="Verdana" w:hAnsi="Verdana"/>
          <w:bCs/>
          <w:sz w:val="20"/>
          <w:szCs w:val="20"/>
        </w:rPr>
        <w:t>kotła</w:t>
      </w:r>
      <w:r w:rsidR="001E5DC5">
        <w:rPr>
          <w:rFonts w:ascii="Verdana" w:hAnsi="Verdana"/>
          <w:bCs/>
          <w:sz w:val="20"/>
          <w:szCs w:val="20"/>
        </w:rPr>
        <w:t xml:space="preserve"> kondensacyjnego </w:t>
      </w:r>
      <w:r w:rsidR="001E5DC5" w:rsidRPr="00173A0B">
        <w:rPr>
          <w:rFonts w:ascii="Verdana" w:hAnsi="Verdana"/>
          <w:bCs/>
          <w:sz w:val="20"/>
          <w:szCs w:val="20"/>
        </w:rPr>
        <w:t>dwufunkcyjnego</w:t>
      </w:r>
      <w:r w:rsidR="00D035A1" w:rsidRPr="00173A0B">
        <w:rPr>
          <w:rFonts w:ascii="Verdana" w:hAnsi="Verdana"/>
          <w:bCs/>
          <w:sz w:val="20"/>
          <w:szCs w:val="20"/>
        </w:rPr>
        <w:t xml:space="preserve"> z regulatorem pokojowym i</w:t>
      </w:r>
      <w:r w:rsidR="001E5DC5" w:rsidRPr="00173A0B">
        <w:rPr>
          <w:rFonts w:ascii="Verdana" w:hAnsi="Verdana"/>
          <w:bCs/>
          <w:sz w:val="20"/>
          <w:szCs w:val="20"/>
        </w:rPr>
        <w:t xml:space="preserve"> za</w:t>
      </w:r>
      <w:r w:rsidR="001E5DC5">
        <w:rPr>
          <w:rFonts w:ascii="Verdana" w:hAnsi="Verdana"/>
          <w:bCs/>
          <w:sz w:val="20"/>
          <w:szCs w:val="20"/>
        </w:rPr>
        <w:t>sobnikiem wody, podłączenie – ustawienie parametrów pracy. Dostosowanie komina do odprowadzenia spalin</w:t>
      </w:r>
      <w:r w:rsidR="000672D2">
        <w:rPr>
          <w:rFonts w:ascii="Verdana" w:hAnsi="Verdana"/>
          <w:bCs/>
          <w:sz w:val="20"/>
          <w:szCs w:val="20"/>
        </w:rPr>
        <w:t>.</w:t>
      </w:r>
      <w:r w:rsidR="007F294C">
        <w:rPr>
          <w:rFonts w:ascii="Verdana" w:hAnsi="Verdana"/>
          <w:bCs/>
          <w:sz w:val="20"/>
          <w:szCs w:val="20"/>
        </w:rPr>
        <w:t xml:space="preserve"> </w:t>
      </w:r>
    </w:p>
    <w:p w14:paraId="3146E7F3" w14:textId="77777777" w:rsidR="000A3887" w:rsidRDefault="000672D2" w:rsidP="000A3887">
      <w:pPr>
        <w:pStyle w:val="Akapitzlist"/>
        <w:numPr>
          <w:ilvl w:val="0"/>
          <w:numId w:val="1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Lokalizacja: </w:t>
      </w:r>
      <w:r w:rsidR="001254ED" w:rsidRPr="001E5DC5">
        <w:rPr>
          <w:rFonts w:ascii="Verdana" w:hAnsi="Verdana"/>
          <w:bCs/>
          <w:sz w:val="20"/>
          <w:szCs w:val="20"/>
        </w:rPr>
        <w:t>Obw</w:t>
      </w:r>
      <w:r>
        <w:rPr>
          <w:rFonts w:ascii="Verdana" w:hAnsi="Verdana"/>
          <w:bCs/>
          <w:sz w:val="20"/>
          <w:szCs w:val="20"/>
        </w:rPr>
        <w:t>ód</w:t>
      </w:r>
      <w:r w:rsidR="001254ED" w:rsidRPr="001E5DC5">
        <w:rPr>
          <w:rFonts w:ascii="Verdana" w:hAnsi="Verdana"/>
          <w:bCs/>
          <w:sz w:val="20"/>
          <w:szCs w:val="20"/>
        </w:rPr>
        <w:t xml:space="preserve"> Drogowy w Zamysłowie</w:t>
      </w:r>
      <w:r w:rsidR="00724DDD" w:rsidRPr="001E5DC5">
        <w:rPr>
          <w:rFonts w:ascii="Verdana" w:hAnsi="Verdana"/>
          <w:sz w:val="20"/>
          <w:szCs w:val="20"/>
        </w:rPr>
        <w:t xml:space="preserve">, ul. </w:t>
      </w:r>
      <w:r w:rsidR="001254ED" w:rsidRPr="001E5DC5">
        <w:rPr>
          <w:rFonts w:ascii="Verdana" w:hAnsi="Verdana"/>
          <w:sz w:val="20"/>
          <w:szCs w:val="20"/>
        </w:rPr>
        <w:t>Moderska 10, 62-060 Stęszew</w:t>
      </w:r>
      <w:r>
        <w:rPr>
          <w:rFonts w:ascii="Verdana" w:hAnsi="Verdana"/>
          <w:sz w:val="20"/>
          <w:szCs w:val="20"/>
        </w:rPr>
        <w:t>.</w:t>
      </w:r>
    </w:p>
    <w:p w14:paraId="2EB346BE" w14:textId="3554B586" w:rsidR="000A3887" w:rsidRPr="00173A0B" w:rsidRDefault="000A3887" w:rsidP="000A3887">
      <w:pPr>
        <w:pStyle w:val="Akapitzlist"/>
        <w:numPr>
          <w:ilvl w:val="0"/>
          <w:numId w:val="13"/>
        </w:numPr>
        <w:jc w:val="both"/>
        <w:rPr>
          <w:rFonts w:ascii="Verdana" w:hAnsi="Verdana"/>
          <w:sz w:val="20"/>
          <w:szCs w:val="20"/>
        </w:rPr>
      </w:pPr>
      <w:r w:rsidRPr="000A3887">
        <w:rPr>
          <w:rFonts w:ascii="Verdana" w:hAnsi="Verdana"/>
          <w:sz w:val="20"/>
          <w:szCs w:val="20"/>
        </w:rPr>
        <w:t>Obecnie zainstalowany jest kocioł VC376/3 EKOTEC 37KW</w:t>
      </w:r>
      <w:r w:rsidR="00D035A1">
        <w:rPr>
          <w:rFonts w:ascii="Verdana" w:hAnsi="Verdana"/>
          <w:sz w:val="20"/>
          <w:szCs w:val="20"/>
        </w:rPr>
        <w:t xml:space="preserve">, </w:t>
      </w:r>
      <w:r w:rsidR="00D035A1" w:rsidRPr="00173A0B">
        <w:rPr>
          <w:rFonts w:ascii="Verdana" w:hAnsi="Verdana"/>
          <w:sz w:val="20"/>
          <w:szCs w:val="20"/>
        </w:rPr>
        <w:t>regulator VRC</w:t>
      </w:r>
      <w:r w:rsidR="0008366C" w:rsidRPr="00173A0B">
        <w:rPr>
          <w:rFonts w:ascii="Verdana" w:hAnsi="Verdana"/>
          <w:sz w:val="20"/>
          <w:szCs w:val="20"/>
        </w:rPr>
        <w:t xml:space="preserve"> </w:t>
      </w:r>
      <w:proofErr w:type="spellStart"/>
      <w:r w:rsidR="0008366C" w:rsidRPr="00173A0B">
        <w:rPr>
          <w:rFonts w:ascii="Verdana" w:hAnsi="Verdana"/>
          <w:sz w:val="20"/>
          <w:szCs w:val="20"/>
        </w:rPr>
        <w:t>Colormatic</w:t>
      </w:r>
      <w:proofErr w:type="spellEnd"/>
      <w:r w:rsidR="0008366C" w:rsidRPr="00173A0B">
        <w:rPr>
          <w:rFonts w:ascii="Verdana" w:hAnsi="Verdana"/>
          <w:sz w:val="20"/>
          <w:szCs w:val="20"/>
        </w:rPr>
        <w:t xml:space="preserve"> 430</w:t>
      </w:r>
      <w:r w:rsidRPr="00173A0B">
        <w:rPr>
          <w:rFonts w:ascii="Verdana" w:hAnsi="Verdana"/>
          <w:sz w:val="20"/>
          <w:szCs w:val="20"/>
        </w:rPr>
        <w:t xml:space="preserve"> i zasobnik CWU o pojemności 120</w:t>
      </w:r>
      <w:r w:rsidR="007F294C" w:rsidRPr="00173A0B">
        <w:rPr>
          <w:rFonts w:ascii="Verdana" w:hAnsi="Verdana"/>
          <w:sz w:val="20"/>
          <w:szCs w:val="20"/>
        </w:rPr>
        <w:t>l</w:t>
      </w:r>
      <w:r w:rsidRPr="00173A0B">
        <w:rPr>
          <w:rFonts w:ascii="Verdana" w:hAnsi="Verdana"/>
          <w:sz w:val="20"/>
          <w:szCs w:val="20"/>
        </w:rPr>
        <w:t>.</w:t>
      </w:r>
    </w:p>
    <w:p w14:paraId="2EADA49E" w14:textId="09E36027" w:rsidR="000A3887" w:rsidRDefault="000A3887" w:rsidP="000A3887">
      <w:pPr>
        <w:pStyle w:val="Akapitzlist"/>
        <w:numPr>
          <w:ilvl w:val="0"/>
          <w:numId w:val="13"/>
        </w:numPr>
        <w:jc w:val="both"/>
        <w:rPr>
          <w:rFonts w:ascii="Verdana" w:hAnsi="Verdana"/>
          <w:sz w:val="20"/>
          <w:szCs w:val="20"/>
        </w:rPr>
      </w:pPr>
      <w:r w:rsidRPr="000D4FD1">
        <w:rPr>
          <w:rFonts w:ascii="Verdana" w:hAnsi="Verdana"/>
          <w:sz w:val="20"/>
          <w:szCs w:val="20"/>
        </w:rPr>
        <w:t>Parametry cie</w:t>
      </w:r>
      <w:r w:rsidR="007F294C" w:rsidRPr="000D4FD1">
        <w:rPr>
          <w:rFonts w:ascii="Verdana" w:hAnsi="Verdana"/>
          <w:sz w:val="20"/>
          <w:szCs w:val="20"/>
        </w:rPr>
        <w:t>p</w:t>
      </w:r>
      <w:r w:rsidRPr="000D4FD1">
        <w:rPr>
          <w:rFonts w:ascii="Verdana" w:hAnsi="Verdana"/>
          <w:sz w:val="20"/>
          <w:szCs w:val="20"/>
        </w:rPr>
        <w:t xml:space="preserve">lne kotła dobrać optymalnie do </w:t>
      </w:r>
      <w:r>
        <w:rPr>
          <w:rFonts w:ascii="Verdana" w:hAnsi="Verdana"/>
          <w:sz w:val="20"/>
          <w:szCs w:val="20"/>
        </w:rPr>
        <w:t xml:space="preserve">ogrzania powierzchni budynku (powierzchnia użytkowa: </w:t>
      </w:r>
      <w:r w:rsidR="00F430E1">
        <w:rPr>
          <w:rFonts w:ascii="Verdana" w:hAnsi="Verdana"/>
          <w:sz w:val="20"/>
          <w:szCs w:val="20"/>
        </w:rPr>
        <w:t>289,24</w:t>
      </w:r>
      <w:r>
        <w:rPr>
          <w:rFonts w:ascii="Verdana" w:hAnsi="Verdana"/>
          <w:sz w:val="20"/>
          <w:szCs w:val="20"/>
        </w:rPr>
        <w:t xml:space="preserve"> m</w:t>
      </w:r>
      <w:r>
        <w:rPr>
          <w:rFonts w:ascii="Verdana" w:hAnsi="Verdana"/>
          <w:sz w:val="20"/>
          <w:szCs w:val="20"/>
          <w:vertAlign w:val="superscript"/>
        </w:rPr>
        <w:t>2</w:t>
      </w:r>
      <w:r>
        <w:rPr>
          <w:rFonts w:ascii="Verdana" w:hAnsi="Verdana"/>
          <w:sz w:val="20"/>
          <w:szCs w:val="20"/>
        </w:rPr>
        <w:t>, powierzchnia zabudowy</w:t>
      </w:r>
      <w:r w:rsidR="007E0009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t xml:space="preserve"> </w:t>
      </w:r>
      <w:r w:rsidR="00F430E1">
        <w:rPr>
          <w:rFonts w:ascii="Verdana" w:hAnsi="Verdana"/>
          <w:sz w:val="20"/>
          <w:szCs w:val="20"/>
        </w:rPr>
        <w:t>351,60</w:t>
      </w:r>
      <w:r>
        <w:rPr>
          <w:rFonts w:ascii="Verdana" w:hAnsi="Verdana"/>
          <w:sz w:val="20"/>
          <w:szCs w:val="20"/>
        </w:rPr>
        <w:t xml:space="preserve"> m</w:t>
      </w:r>
      <w:r>
        <w:rPr>
          <w:rFonts w:ascii="Verdana" w:hAnsi="Verdana"/>
          <w:sz w:val="20"/>
          <w:szCs w:val="20"/>
          <w:vertAlign w:val="superscript"/>
        </w:rPr>
        <w:t>2</w:t>
      </w:r>
      <w:r>
        <w:rPr>
          <w:rFonts w:ascii="Verdana" w:hAnsi="Verdana"/>
          <w:sz w:val="20"/>
          <w:szCs w:val="20"/>
        </w:rPr>
        <w:t xml:space="preserve">, kubatura: </w:t>
      </w:r>
      <w:r w:rsidR="00F430E1">
        <w:rPr>
          <w:rFonts w:ascii="Verdana" w:hAnsi="Verdana"/>
          <w:sz w:val="20"/>
          <w:szCs w:val="20"/>
        </w:rPr>
        <w:t>1352,50</w:t>
      </w:r>
      <w:r>
        <w:rPr>
          <w:rFonts w:ascii="Verdana" w:hAnsi="Verdana"/>
          <w:sz w:val="20"/>
          <w:szCs w:val="20"/>
        </w:rPr>
        <w:t xml:space="preserve"> m</w:t>
      </w:r>
      <w:r>
        <w:rPr>
          <w:rFonts w:ascii="Verdana" w:hAnsi="Verdana"/>
          <w:sz w:val="20"/>
          <w:szCs w:val="20"/>
          <w:vertAlign w:val="superscript"/>
        </w:rPr>
        <w:t>3</w:t>
      </w:r>
      <w:r w:rsidR="00F430E1">
        <w:rPr>
          <w:rFonts w:ascii="Verdana" w:hAnsi="Verdana"/>
          <w:sz w:val="20"/>
          <w:szCs w:val="20"/>
        </w:rPr>
        <w:t>).</w:t>
      </w:r>
    </w:p>
    <w:p w14:paraId="0EE1E534" w14:textId="4094CD80" w:rsidR="000672D2" w:rsidRDefault="000672D2" w:rsidP="001E5DC5">
      <w:pPr>
        <w:pStyle w:val="Akapitzlist"/>
        <w:numPr>
          <w:ilvl w:val="0"/>
          <w:numId w:val="1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Zakres prac objętych zamówieniem:</w:t>
      </w:r>
    </w:p>
    <w:p w14:paraId="279C9067" w14:textId="1BA76A3A" w:rsidR="000672D2" w:rsidRDefault="000672D2" w:rsidP="000672D2">
      <w:pPr>
        <w:pStyle w:val="Akapitzlist"/>
        <w:numPr>
          <w:ilvl w:val="0"/>
          <w:numId w:val="14"/>
        </w:numPr>
        <w:ind w:left="113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Roboty przygotowawcze,</w:t>
      </w:r>
    </w:p>
    <w:p w14:paraId="00A2EFC4" w14:textId="50FE1F09" w:rsidR="000672D2" w:rsidRPr="00173A0B" w:rsidRDefault="000672D2" w:rsidP="000672D2">
      <w:pPr>
        <w:pStyle w:val="Akapitzlist"/>
        <w:numPr>
          <w:ilvl w:val="0"/>
          <w:numId w:val="14"/>
        </w:numPr>
        <w:ind w:left="113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Demontaż istniejącego kotła </w:t>
      </w:r>
      <w:r w:rsidRPr="00A74782">
        <w:rPr>
          <w:rFonts w:ascii="Verdana" w:hAnsi="Verdana"/>
          <w:sz w:val="20"/>
          <w:szCs w:val="20"/>
        </w:rPr>
        <w:t>VC376/3 EKOTEC 37KW</w:t>
      </w:r>
      <w:r w:rsidR="00D035A1">
        <w:rPr>
          <w:rFonts w:ascii="Verdana" w:hAnsi="Verdana"/>
          <w:sz w:val="20"/>
          <w:szCs w:val="20"/>
        </w:rPr>
        <w:t xml:space="preserve">, </w:t>
      </w:r>
      <w:r w:rsidR="00D035A1" w:rsidRPr="00173A0B">
        <w:rPr>
          <w:rFonts w:ascii="Verdana" w:hAnsi="Verdana"/>
          <w:sz w:val="20"/>
          <w:szCs w:val="20"/>
        </w:rPr>
        <w:t>regulatora VRC</w:t>
      </w:r>
      <w:r w:rsidR="0008366C" w:rsidRPr="00173A0B">
        <w:rPr>
          <w:rFonts w:ascii="Verdana" w:hAnsi="Verdana"/>
          <w:sz w:val="20"/>
          <w:szCs w:val="20"/>
        </w:rPr>
        <w:t xml:space="preserve"> </w:t>
      </w:r>
      <w:proofErr w:type="spellStart"/>
      <w:r w:rsidR="0008366C" w:rsidRPr="00173A0B">
        <w:rPr>
          <w:rFonts w:ascii="Verdana" w:hAnsi="Verdana"/>
          <w:sz w:val="20"/>
          <w:szCs w:val="20"/>
        </w:rPr>
        <w:t>Colormatic</w:t>
      </w:r>
      <w:proofErr w:type="spellEnd"/>
      <w:r w:rsidR="0008366C" w:rsidRPr="00173A0B">
        <w:rPr>
          <w:rFonts w:ascii="Verdana" w:hAnsi="Verdana"/>
          <w:sz w:val="20"/>
          <w:szCs w:val="20"/>
        </w:rPr>
        <w:t xml:space="preserve"> 430 </w:t>
      </w:r>
      <w:r w:rsidR="00D035A1" w:rsidRPr="00173A0B">
        <w:rPr>
          <w:rFonts w:ascii="Verdana" w:hAnsi="Verdana"/>
          <w:sz w:val="20"/>
          <w:szCs w:val="20"/>
        </w:rPr>
        <w:t xml:space="preserve"> </w:t>
      </w:r>
      <w:r w:rsidRPr="00173A0B">
        <w:rPr>
          <w:rFonts w:ascii="Verdana" w:hAnsi="Verdana"/>
          <w:sz w:val="20"/>
          <w:szCs w:val="20"/>
        </w:rPr>
        <w:t xml:space="preserve"> i zasobnika CWU </w:t>
      </w:r>
      <w:r w:rsidR="00BA0BD3" w:rsidRPr="00173A0B">
        <w:rPr>
          <w:rFonts w:ascii="Verdana" w:hAnsi="Verdana"/>
          <w:sz w:val="20"/>
          <w:szCs w:val="20"/>
        </w:rPr>
        <w:t xml:space="preserve">o pojemności </w:t>
      </w:r>
      <w:r w:rsidRPr="00173A0B">
        <w:rPr>
          <w:rFonts w:ascii="Verdana" w:hAnsi="Verdana"/>
          <w:sz w:val="20"/>
          <w:szCs w:val="20"/>
        </w:rPr>
        <w:t>120l</w:t>
      </w:r>
      <w:r w:rsidR="00170704">
        <w:rPr>
          <w:rFonts w:ascii="Verdana" w:hAnsi="Verdana"/>
          <w:sz w:val="20"/>
          <w:szCs w:val="20"/>
        </w:rPr>
        <w:t xml:space="preserve"> z</w:t>
      </w:r>
      <w:r w:rsidRPr="00173A0B">
        <w:rPr>
          <w:rFonts w:ascii="Verdana" w:hAnsi="Verdana"/>
          <w:sz w:val="20"/>
          <w:szCs w:val="20"/>
        </w:rPr>
        <w:t xml:space="preserve"> wyniesienie</w:t>
      </w:r>
      <w:r w:rsidR="00170704">
        <w:rPr>
          <w:rFonts w:ascii="Verdana" w:hAnsi="Verdana"/>
          <w:sz w:val="20"/>
          <w:szCs w:val="20"/>
        </w:rPr>
        <w:t>m</w:t>
      </w:r>
      <w:r w:rsidRPr="00173A0B">
        <w:rPr>
          <w:rFonts w:ascii="Verdana" w:hAnsi="Verdana"/>
          <w:sz w:val="20"/>
          <w:szCs w:val="20"/>
        </w:rPr>
        <w:t>,</w:t>
      </w:r>
    </w:p>
    <w:p w14:paraId="3E52F25E" w14:textId="523EB53F" w:rsidR="00BA0BD3" w:rsidRDefault="00BA0BD3" w:rsidP="000672D2">
      <w:pPr>
        <w:pStyle w:val="Akapitzlist"/>
        <w:numPr>
          <w:ilvl w:val="0"/>
          <w:numId w:val="14"/>
        </w:numPr>
        <w:ind w:left="113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Kontrola systemu spalinowego wraz z ewentualną wymianą uszczelek komina, </w:t>
      </w:r>
    </w:p>
    <w:p w14:paraId="1D647297" w14:textId="54BAD024" w:rsidR="00BA0BD3" w:rsidRDefault="000672D2" w:rsidP="000672D2">
      <w:pPr>
        <w:pStyle w:val="Akapitzlist"/>
        <w:numPr>
          <w:ilvl w:val="0"/>
          <w:numId w:val="14"/>
        </w:numPr>
        <w:ind w:left="113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Dostawę, wniesienie i montaż nowego kotła gazowego kondensacyjnego, dwufunkcyjnego </w:t>
      </w:r>
      <w:r w:rsidR="00BA0BD3">
        <w:rPr>
          <w:rFonts w:ascii="Verdana" w:hAnsi="Verdana"/>
          <w:sz w:val="20"/>
          <w:szCs w:val="20"/>
        </w:rPr>
        <w:t>oraz nowych niezbędnych urządzeń towarzyszących,</w:t>
      </w:r>
    </w:p>
    <w:p w14:paraId="518CC222" w14:textId="2DAF6B33" w:rsidR="00BA0BD3" w:rsidRDefault="00BA0BD3" w:rsidP="000672D2">
      <w:pPr>
        <w:pStyle w:val="Akapitzlist"/>
        <w:numPr>
          <w:ilvl w:val="0"/>
          <w:numId w:val="14"/>
        </w:numPr>
        <w:ind w:left="113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Montaż osprzętu kotła (zawory, pompy, filtry, czujnik zewnętrzny temperatury, sterownik, czujnik gazu, centralki alarmowe itp.)</w:t>
      </w:r>
    </w:p>
    <w:p w14:paraId="77A453E1" w14:textId="0CADEDD8" w:rsidR="00D035A1" w:rsidRPr="00173A0B" w:rsidRDefault="00170704" w:rsidP="000672D2">
      <w:pPr>
        <w:pStyle w:val="Akapitzlist"/>
        <w:numPr>
          <w:ilvl w:val="0"/>
          <w:numId w:val="14"/>
        </w:numPr>
        <w:ind w:left="113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Montaż nowego</w:t>
      </w:r>
      <w:r w:rsidR="00D035A1" w:rsidRPr="00173A0B">
        <w:rPr>
          <w:rFonts w:ascii="Verdana" w:hAnsi="Verdana"/>
          <w:sz w:val="20"/>
          <w:szCs w:val="20"/>
        </w:rPr>
        <w:t xml:space="preserve"> regulatora pokojowego,</w:t>
      </w:r>
    </w:p>
    <w:p w14:paraId="18D20DA2" w14:textId="752B6CFB" w:rsidR="000672D2" w:rsidRDefault="00170704" w:rsidP="000672D2">
      <w:pPr>
        <w:pStyle w:val="Akapitzlist"/>
        <w:numPr>
          <w:ilvl w:val="0"/>
          <w:numId w:val="14"/>
        </w:numPr>
        <w:ind w:left="113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Montaż nowego</w:t>
      </w:r>
      <w:r w:rsidR="00BA0BD3">
        <w:rPr>
          <w:rFonts w:ascii="Verdana" w:hAnsi="Verdana"/>
          <w:sz w:val="20"/>
          <w:szCs w:val="20"/>
        </w:rPr>
        <w:t xml:space="preserve"> zasobnika na wodę użytkową o pojemności 60l,</w:t>
      </w:r>
    </w:p>
    <w:p w14:paraId="550A5F5A" w14:textId="60E1A337" w:rsidR="00BA0BD3" w:rsidRDefault="00BA0BD3" w:rsidP="000672D2">
      <w:pPr>
        <w:pStyle w:val="Akapitzlist"/>
        <w:numPr>
          <w:ilvl w:val="0"/>
          <w:numId w:val="14"/>
        </w:numPr>
        <w:ind w:left="113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Izolowanie wszystkich elementów tego wymagających,</w:t>
      </w:r>
    </w:p>
    <w:p w14:paraId="4B3F5EEE" w14:textId="0BFB0A8A" w:rsidR="00BA0BD3" w:rsidRDefault="00BA0BD3" w:rsidP="000672D2">
      <w:pPr>
        <w:pStyle w:val="Akapitzlist"/>
        <w:numPr>
          <w:ilvl w:val="0"/>
          <w:numId w:val="14"/>
        </w:numPr>
        <w:ind w:left="113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Połączenie kotła z obecnie funkcjonującą instalacją grzewczą,</w:t>
      </w:r>
    </w:p>
    <w:p w14:paraId="5C9EF865" w14:textId="3F683E69" w:rsidR="00BA0BD3" w:rsidRDefault="00BA0BD3" w:rsidP="00BA0BD3">
      <w:pPr>
        <w:pStyle w:val="Akapitzlist"/>
        <w:numPr>
          <w:ilvl w:val="0"/>
          <w:numId w:val="14"/>
        </w:numPr>
        <w:ind w:left="113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Wykonanie </w:t>
      </w:r>
      <w:r w:rsidRPr="00BA0BD3">
        <w:rPr>
          <w:rFonts w:ascii="Verdana" w:hAnsi="Verdana"/>
          <w:sz w:val="20"/>
          <w:szCs w:val="20"/>
        </w:rPr>
        <w:t>wymaganych kontroli, sprawdzeń oraz odbiorów przez uprawnione osoby (m.in. kominiarz, elektryk) potwierdzone odpowiednim protokołem/ wpisem do ksią</w:t>
      </w:r>
      <w:r>
        <w:rPr>
          <w:rFonts w:ascii="Verdana" w:hAnsi="Verdana"/>
          <w:sz w:val="20"/>
          <w:szCs w:val="20"/>
        </w:rPr>
        <w:t>żki</w:t>
      </w:r>
      <w:r w:rsidRPr="00BA0BD3">
        <w:rPr>
          <w:rFonts w:ascii="Verdana" w:hAnsi="Verdana"/>
          <w:sz w:val="20"/>
          <w:szCs w:val="20"/>
        </w:rPr>
        <w:t xml:space="preserve"> obiektów budowlanych,</w:t>
      </w:r>
    </w:p>
    <w:p w14:paraId="3CE2137A" w14:textId="72610B9D" w:rsidR="00BA0BD3" w:rsidRDefault="00BA0BD3" w:rsidP="00BA0BD3">
      <w:pPr>
        <w:pStyle w:val="Akapitzlist"/>
        <w:numPr>
          <w:ilvl w:val="0"/>
          <w:numId w:val="14"/>
        </w:numPr>
        <w:ind w:left="113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BA0BD3">
        <w:rPr>
          <w:rFonts w:ascii="Verdana" w:hAnsi="Verdana"/>
          <w:sz w:val="20"/>
          <w:szCs w:val="20"/>
        </w:rPr>
        <w:t>race remontowo-naprawcze oraz odtworzenie do stanu pierwotnego wszelkich naruszonych powierzchni, elementów konstrukcyjnych oraz innych elementów uszkodzonych, bądź naruszonych podczas prac montażowych,</w:t>
      </w:r>
    </w:p>
    <w:p w14:paraId="73E29F00" w14:textId="77777777" w:rsidR="00BA0BD3" w:rsidRDefault="00BA0BD3" w:rsidP="00BA0BD3">
      <w:pPr>
        <w:pStyle w:val="Akapitzlist"/>
        <w:numPr>
          <w:ilvl w:val="0"/>
          <w:numId w:val="14"/>
        </w:numPr>
        <w:ind w:left="1134"/>
        <w:jc w:val="both"/>
        <w:rPr>
          <w:rFonts w:ascii="Verdana" w:hAnsi="Verdana"/>
          <w:sz w:val="20"/>
          <w:szCs w:val="20"/>
        </w:rPr>
      </w:pPr>
      <w:r w:rsidRPr="00BA0BD3">
        <w:rPr>
          <w:rFonts w:ascii="Verdana" w:hAnsi="Verdana"/>
          <w:sz w:val="20"/>
          <w:szCs w:val="20"/>
        </w:rPr>
        <w:t>wykonanie pierwszego uruchomienia przez autoryzowanego serwisanta,</w:t>
      </w:r>
    </w:p>
    <w:p w14:paraId="12B40B97" w14:textId="77777777" w:rsidR="00BA0BD3" w:rsidRDefault="00BA0BD3" w:rsidP="00BA0BD3">
      <w:pPr>
        <w:pStyle w:val="Akapitzlist"/>
        <w:numPr>
          <w:ilvl w:val="0"/>
          <w:numId w:val="14"/>
        </w:numPr>
        <w:ind w:left="1134"/>
        <w:jc w:val="both"/>
        <w:rPr>
          <w:rFonts w:ascii="Verdana" w:hAnsi="Verdana"/>
          <w:sz w:val="20"/>
          <w:szCs w:val="20"/>
        </w:rPr>
      </w:pPr>
      <w:r w:rsidRPr="00BA0BD3">
        <w:rPr>
          <w:rFonts w:ascii="Verdana" w:hAnsi="Verdana"/>
          <w:sz w:val="20"/>
          <w:szCs w:val="20"/>
        </w:rPr>
        <w:t>przeszkolenia osób obsługujących kocioł,</w:t>
      </w:r>
    </w:p>
    <w:p w14:paraId="682C383E" w14:textId="1A2F39FA" w:rsidR="002F20C1" w:rsidRDefault="00BA0BD3" w:rsidP="00BA0BD3">
      <w:pPr>
        <w:pStyle w:val="Akapitzlist"/>
        <w:numPr>
          <w:ilvl w:val="0"/>
          <w:numId w:val="14"/>
        </w:numPr>
        <w:ind w:left="1134"/>
        <w:jc w:val="both"/>
        <w:rPr>
          <w:rFonts w:ascii="Verdana" w:hAnsi="Verdana"/>
          <w:sz w:val="20"/>
          <w:szCs w:val="20"/>
        </w:rPr>
      </w:pPr>
      <w:r w:rsidRPr="00BA0BD3">
        <w:rPr>
          <w:rFonts w:ascii="Verdana" w:hAnsi="Verdana"/>
          <w:sz w:val="20"/>
          <w:szCs w:val="20"/>
        </w:rPr>
        <w:t>Wykonawca zobowiązany jest dokonać montażu i podłączenia kotł</w:t>
      </w:r>
      <w:r w:rsidR="002F20C1">
        <w:rPr>
          <w:rFonts w:ascii="Verdana" w:hAnsi="Verdana"/>
          <w:sz w:val="20"/>
          <w:szCs w:val="20"/>
        </w:rPr>
        <w:t>a</w:t>
      </w:r>
      <w:r w:rsidRPr="00BA0BD3">
        <w:rPr>
          <w:rFonts w:ascii="Verdana" w:hAnsi="Verdana"/>
          <w:sz w:val="20"/>
          <w:szCs w:val="20"/>
        </w:rPr>
        <w:t xml:space="preserve"> grzewc</w:t>
      </w:r>
      <w:r w:rsidR="002F20C1">
        <w:rPr>
          <w:rFonts w:ascii="Verdana" w:hAnsi="Verdana"/>
          <w:sz w:val="20"/>
          <w:szCs w:val="20"/>
        </w:rPr>
        <w:t>zego</w:t>
      </w:r>
      <w:r w:rsidRPr="00BA0BD3">
        <w:rPr>
          <w:rFonts w:ascii="Verdana" w:hAnsi="Verdana"/>
          <w:sz w:val="20"/>
          <w:szCs w:val="20"/>
        </w:rPr>
        <w:t xml:space="preserve"> do istniejącej instalacji grzewczej Zamawiającego i dokonać pierwszego rozruchu. Osoba dokonująca montażu i pierwszego uruchomienia kotłów grzewczych musi posiadać wymagane przepisami prawa uprawnienia oraz zobowiązana jest do zachowania zasad bezpieczeństwa według aktualnego prawa budowlanego. Kotły grzewcze winny zostać dostosowane i wyregulowane do aktualnych potrzeb Zamawiającego. Po rozruchu kotłów grzewczych należy dokonać stosownego wpisu do karty gwarancyjnej</w:t>
      </w:r>
      <w:r w:rsidR="002F20C1">
        <w:rPr>
          <w:rFonts w:ascii="Verdana" w:hAnsi="Verdana"/>
          <w:sz w:val="20"/>
          <w:szCs w:val="20"/>
        </w:rPr>
        <w:t>,</w:t>
      </w:r>
    </w:p>
    <w:p w14:paraId="79AE8232" w14:textId="61883A59" w:rsidR="002F20C1" w:rsidRDefault="00BA0BD3" w:rsidP="00BA0BD3">
      <w:pPr>
        <w:pStyle w:val="Akapitzlist"/>
        <w:numPr>
          <w:ilvl w:val="0"/>
          <w:numId w:val="14"/>
        </w:numPr>
        <w:ind w:left="1134"/>
        <w:jc w:val="both"/>
        <w:rPr>
          <w:rFonts w:ascii="Verdana" w:hAnsi="Verdana"/>
          <w:sz w:val="20"/>
          <w:szCs w:val="20"/>
        </w:rPr>
      </w:pPr>
      <w:r w:rsidRPr="00BA0BD3">
        <w:rPr>
          <w:rFonts w:ascii="Verdana" w:hAnsi="Verdana"/>
          <w:sz w:val="20"/>
          <w:szCs w:val="20"/>
        </w:rPr>
        <w:t>Do dostarczonego kotła grzewczego należy załączyć instrukcję obsługi w języku polskim, kartę gwarancyjną urządzenia oraz certyfikat potwierdzający parametry kotła oraz jego zgodność z normami polskimi i Unii Europejskiej</w:t>
      </w:r>
      <w:r w:rsidR="002F20C1">
        <w:rPr>
          <w:rFonts w:ascii="Verdana" w:hAnsi="Verdana"/>
          <w:sz w:val="20"/>
          <w:szCs w:val="20"/>
        </w:rPr>
        <w:t>,</w:t>
      </w:r>
    </w:p>
    <w:p w14:paraId="274BA836" w14:textId="77777777" w:rsidR="002F20C1" w:rsidRDefault="00BA0BD3" w:rsidP="00BA0BD3">
      <w:pPr>
        <w:pStyle w:val="Akapitzlist"/>
        <w:numPr>
          <w:ilvl w:val="0"/>
          <w:numId w:val="14"/>
        </w:numPr>
        <w:ind w:left="1134"/>
        <w:jc w:val="both"/>
        <w:rPr>
          <w:rFonts w:ascii="Verdana" w:hAnsi="Verdana"/>
          <w:sz w:val="20"/>
          <w:szCs w:val="20"/>
        </w:rPr>
      </w:pPr>
      <w:r w:rsidRPr="00BA0BD3">
        <w:rPr>
          <w:rFonts w:ascii="Verdana" w:hAnsi="Verdana"/>
          <w:sz w:val="20"/>
          <w:szCs w:val="20"/>
        </w:rPr>
        <w:lastRenderedPageBreak/>
        <w:t>Wykonawca ponosi wszelkie dodatkowe koszty niezbędne do zrealizowania niniejszego zamówienia oraz wykonania przedmiotu umowy, w tym wszystkie koszty materiałów niezbędnych do montażu kotłów grzewczych we wskazan</w:t>
      </w:r>
      <w:r w:rsidR="002F20C1">
        <w:rPr>
          <w:rFonts w:ascii="Verdana" w:hAnsi="Verdana"/>
          <w:sz w:val="20"/>
          <w:szCs w:val="20"/>
        </w:rPr>
        <w:t>ej</w:t>
      </w:r>
      <w:r w:rsidRPr="00BA0BD3">
        <w:rPr>
          <w:rFonts w:ascii="Verdana" w:hAnsi="Verdana"/>
          <w:sz w:val="20"/>
          <w:szCs w:val="20"/>
        </w:rPr>
        <w:t xml:space="preserve"> lokalizacj</w:t>
      </w:r>
      <w:r w:rsidR="002F20C1">
        <w:rPr>
          <w:rFonts w:ascii="Verdana" w:hAnsi="Verdana"/>
          <w:sz w:val="20"/>
          <w:szCs w:val="20"/>
        </w:rPr>
        <w:t>i</w:t>
      </w:r>
    </w:p>
    <w:p w14:paraId="5B9E7110" w14:textId="77777777" w:rsidR="002F20C1" w:rsidRPr="002F20C1" w:rsidRDefault="002F20C1" w:rsidP="002F20C1">
      <w:pPr>
        <w:ind w:left="708"/>
        <w:jc w:val="both"/>
        <w:rPr>
          <w:rFonts w:ascii="Verdana" w:hAnsi="Verdana"/>
          <w:sz w:val="20"/>
          <w:szCs w:val="20"/>
        </w:rPr>
      </w:pPr>
      <w:r w:rsidRPr="002F20C1">
        <w:rPr>
          <w:rFonts w:ascii="Verdana" w:hAnsi="Verdana"/>
          <w:sz w:val="20"/>
          <w:szCs w:val="20"/>
        </w:rPr>
        <w:t>Do wykonania instalacji centralnego ogrzewania mogą być stosowane wyroby producentów krajowych i zagranicznych. Wszystkie materiały użyte do wykonania instalacji centralnego ogrzewania muszą posiadać aktualne polskie aprobaty techniczne lub odpowiadać Polskim Normom i Normom Branżowym. Produkt musi spełniać dyrektyw unijnych dotyczących bezpieczeństwa, zdrowia i ochrony środowiska CE (</w:t>
      </w:r>
      <w:proofErr w:type="spellStart"/>
      <w:r w:rsidRPr="002F20C1">
        <w:rPr>
          <w:rFonts w:ascii="Verdana" w:hAnsi="Verdana"/>
          <w:sz w:val="20"/>
          <w:szCs w:val="20"/>
        </w:rPr>
        <w:t>Conformité</w:t>
      </w:r>
      <w:proofErr w:type="spellEnd"/>
      <w:r w:rsidRPr="002F20C1">
        <w:rPr>
          <w:rFonts w:ascii="Verdana" w:hAnsi="Verdana"/>
          <w:sz w:val="20"/>
          <w:szCs w:val="20"/>
        </w:rPr>
        <w:t xml:space="preserve"> </w:t>
      </w:r>
      <w:proofErr w:type="spellStart"/>
      <w:r w:rsidRPr="002F20C1">
        <w:rPr>
          <w:rFonts w:ascii="Verdana" w:hAnsi="Verdana"/>
          <w:sz w:val="20"/>
          <w:szCs w:val="20"/>
        </w:rPr>
        <w:t>Européenne</w:t>
      </w:r>
      <w:proofErr w:type="spellEnd"/>
      <w:r w:rsidRPr="002F20C1">
        <w:rPr>
          <w:rFonts w:ascii="Verdana" w:hAnsi="Verdana"/>
          <w:sz w:val="20"/>
          <w:szCs w:val="20"/>
        </w:rPr>
        <w:t>).</w:t>
      </w:r>
    </w:p>
    <w:p w14:paraId="686467A0" w14:textId="77777777" w:rsidR="002F20C1" w:rsidRPr="002F20C1" w:rsidRDefault="002F20C1" w:rsidP="002F20C1">
      <w:pPr>
        <w:ind w:left="708"/>
        <w:jc w:val="both"/>
        <w:rPr>
          <w:rFonts w:ascii="Verdana" w:hAnsi="Verdana"/>
          <w:sz w:val="20"/>
          <w:szCs w:val="20"/>
        </w:rPr>
      </w:pPr>
      <w:r w:rsidRPr="002F20C1">
        <w:rPr>
          <w:rFonts w:ascii="Verdana" w:hAnsi="Verdana"/>
          <w:sz w:val="20"/>
          <w:szCs w:val="20"/>
        </w:rPr>
        <w:t>Wykonawca jest zobowiązany do używania jedynie takiego sprzętu, który nie spowoduje niekorzystnego wpływu na jakość wykonywanych robót, zarówno w miejscu robót, jak też przy wykonywaniu czynności pomocniczych oraz w czasie transportu, załadunku i wyładunku materiałów.</w:t>
      </w:r>
    </w:p>
    <w:p w14:paraId="59164BC2" w14:textId="77777777" w:rsidR="0049223F" w:rsidRDefault="0049223F" w:rsidP="0049223F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49223F">
        <w:rPr>
          <w:rFonts w:ascii="Verdana" w:hAnsi="Verdana"/>
          <w:sz w:val="20"/>
          <w:szCs w:val="20"/>
        </w:rPr>
        <w:t xml:space="preserve">Wymagania dotyczące robót: </w:t>
      </w:r>
    </w:p>
    <w:p w14:paraId="0E3BCAB9" w14:textId="77777777" w:rsidR="0049223F" w:rsidRDefault="0049223F" w:rsidP="0049223F">
      <w:pPr>
        <w:pStyle w:val="Akapitzlist"/>
        <w:numPr>
          <w:ilvl w:val="1"/>
          <w:numId w:val="13"/>
        </w:numPr>
        <w:spacing w:line="276" w:lineRule="auto"/>
        <w:ind w:left="993" w:hanging="284"/>
        <w:jc w:val="both"/>
        <w:rPr>
          <w:rFonts w:ascii="Verdana" w:hAnsi="Verdana"/>
          <w:sz w:val="20"/>
          <w:szCs w:val="20"/>
        </w:rPr>
      </w:pPr>
      <w:r w:rsidRPr="0049223F">
        <w:rPr>
          <w:rFonts w:ascii="Verdana" w:hAnsi="Verdana"/>
          <w:sz w:val="20"/>
          <w:szCs w:val="20"/>
        </w:rPr>
        <w:t>Wszystkie roboty muszą być wykonane zgodnie z opisem przedmiotu zamówienia oraz zgodnie z obowiązującymi przepisami, w szczególności z wymogami ustawy z dnia 7 lipca 1994r. Prawo budowlane, normami, warunkami technicznymi i sztuką budowlaną, przepisami dot. BHP przy wykonywaniu robót budowlanych;</w:t>
      </w:r>
    </w:p>
    <w:p w14:paraId="46EA0A7E" w14:textId="5CD08EE1" w:rsidR="0064435D" w:rsidRDefault="0064435D" w:rsidP="0064435D">
      <w:pPr>
        <w:pStyle w:val="Akapitzlist"/>
        <w:numPr>
          <w:ilvl w:val="1"/>
          <w:numId w:val="13"/>
        </w:numPr>
        <w:spacing w:line="276" w:lineRule="auto"/>
        <w:ind w:left="993" w:hanging="284"/>
        <w:jc w:val="both"/>
        <w:rPr>
          <w:rFonts w:ascii="Verdana" w:hAnsi="Verdana"/>
          <w:sz w:val="20"/>
          <w:szCs w:val="20"/>
        </w:rPr>
      </w:pPr>
      <w:r w:rsidRPr="0064435D">
        <w:rPr>
          <w:rFonts w:ascii="Verdana" w:hAnsi="Verdana"/>
          <w:sz w:val="20"/>
          <w:szCs w:val="20"/>
        </w:rPr>
        <w:t>Wszystkie materiały, urządzenia i części musza być fabrycznie nowe, z właściwym certyfikatem</w:t>
      </w:r>
      <w:r>
        <w:rPr>
          <w:rFonts w:ascii="Verdana" w:hAnsi="Verdana"/>
          <w:sz w:val="20"/>
          <w:szCs w:val="20"/>
        </w:rPr>
        <w:t>;</w:t>
      </w:r>
    </w:p>
    <w:p w14:paraId="5427AFC3" w14:textId="77777777" w:rsidR="0049223F" w:rsidRDefault="0049223F" w:rsidP="0049223F">
      <w:pPr>
        <w:pStyle w:val="Akapitzlist"/>
        <w:numPr>
          <w:ilvl w:val="1"/>
          <w:numId w:val="13"/>
        </w:numPr>
        <w:spacing w:line="276" w:lineRule="auto"/>
        <w:ind w:left="993" w:hanging="284"/>
        <w:jc w:val="both"/>
        <w:rPr>
          <w:rFonts w:ascii="Verdana" w:hAnsi="Verdana"/>
          <w:sz w:val="20"/>
          <w:szCs w:val="20"/>
        </w:rPr>
      </w:pPr>
      <w:r w:rsidRPr="0049223F">
        <w:rPr>
          <w:rFonts w:ascii="Verdana" w:hAnsi="Verdana"/>
          <w:sz w:val="20"/>
          <w:szCs w:val="20"/>
        </w:rPr>
        <w:t>Materiały i urządzenia niezbędne do wykonania robót Wykonawca zapewni we własnym zakresie;</w:t>
      </w:r>
    </w:p>
    <w:p w14:paraId="6B57B7E6" w14:textId="77777777" w:rsidR="0049223F" w:rsidRDefault="0049223F" w:rsidP="0049223F">
      <w:pPr>
        <w:pStyle w:val="Akapitzlist"/>
        <w:numPr>
          <w:ilvl w:val="1"/>
          <w:numId w:val="13"/>
        </w:numPr>
        <w:spacing w:line="276" w:lineRule="auto"/>
        <w:ind w:left="993" w:hanging="284"/>
        <w:jc w:val="both"/>
        <w:rPr>
          <w:rFonts w:ascii="Verdana" w:hAnsi="Verdana"/>
          <w:sz w:val="20"/>
          <w:szCs w:val="20"/>
        </w:rPr>
      </w:pPr>
      <w:r w:rsidRPr="0049223F">
        <w:rPr>
          <w:rFonts w:ascii="Verdana" w:hAnsi="Verdana"/>
          <w:sz w:val="20"/>
          <w:szCs w:val="20"/>
        </w:rPr>
        <w:t>Zamawiający nie ponosi odpowiedzialności za szkody wyrządzone przez Wykonawcę podczas wykonywania przedmiotu zamówienia;</w:t>
      </w:r>
    </w:p>
    <w:p w14:paraId="216555E7" w14:textId="77777777" w:rsidR="0049223F" w:rsidRDefault="0049223F" w:rsidP="0049223F">
      <w:pPr>
        <w:pStyle w:val="Akapitzlist"/>
        <w:numPr>
          <w:ilvl w:val="1"/>
          <w:numId w:val="13"/>
        </w:numPr>
        <w:spacing w:line="276" w:lineRule="auto"/>
        <w:ind w:left="993" w:hanging="284"/>
        <w:jc w:val="both"/>
        <w:rPr>
          <w:rFonts w:ascii="Verdana" w:hAnsi="Verdana"/>
          <w:sz w:val="20"/>
          <w:szCs w:val="20"/>
        </w:rPr>
      </w:pPr>
      <w:r w:rsidRPr="0049223F">
        <w:rPr>
          <w:rFonts w:ascii="Verdana" w:hAnsi="Verdana"/>
          <w:sz w:val="20"/>
          <w:szCs w:val="20"/>
        </w:rPr>
        <w:t>Ustalenia i decyzje dotyczące wykonywania zamówienia uzgadniane będą przez Zamawiającego z ustanowionym przedstawicielem Wykonawcy</w:t>
      </w:r>
    </w:p>
    <w:p w14:paraId="240767D2" w14:textId="6E97C24C" w:rsidR="00173A0B" w:rsidRDefault="00173A0B" w:rsidP="0049223F">
      <w:pPr>
        <w:pStyle w:val="Akapitzlist"/>
        <w:numPr>
          <w:ilvl w:val="1"/>
          <w:numId w:val="13"/>
        </w:numPr>
        <w:spacing w:line="276" w:lineRule="auto"/>
        <w:ind w:left="993" w:hanging="284"/>
        <w:jc w:val="both"/>
        <w:rPr>
          <w:rFonts w:ascii="Verdana" w:hAnsi="Verdana"/>
          <w:sz w:val="20"/>
          <w:szCs w:val="20"/>
        </w:rPr>
      </w:pPr>
      <w:r w:rsidRPr="00173A0B">
        <w:rPr>
          <w:rFonts w:ascii="Verdana" w:hAnsi="Verdana"/>
          <w:sz w:val="20"/>
          <w:szCs w:val="20"/>
        </w:rPr>
        <w:t xml:space="preserve">Prace prowadzone mogą być tylko w dni robocze w godz. </w:t>
      </w:r>
      <w:r>
        <w:rPr>
          <w:rFonts w:ascii="Verdana" w:hAnsi="Verdana"/>
          <w:sz w:val="20"/>
          <w:szCs w:val="20"/>
        </w:rPr>
        <w:t>7</w:t>
      </w:r>
      <w:r w:rsidRPr="00173A0B">
        <w:rPr>
          <w:rFonts w:ascii="Verdana" w:hAnsi="Verdana"/>
          <w:sz w:val="20"/>
          <w:szCs w:val="20"/>
        </w:rPr>
        <w:t>:00-1</w:t>
      </w:r>
      <w:r>
        <w:rPr>
          <w:rFonts w:ascii="Verdana" w:hAnsi="Verdana"/>
          <w:sz w:val="20"/>
          <w:szCs w:val="20"/>
        </w:rPr>
        <w:t>5</w:t>
      </w:r>
      <w:r w:rsidRPr="00173A0B">
        <w:rPr>
          <w:rFonts w:ascii="Verdana" w:hAnsi="Verdana"/>
          <w:sz w:val="20"/>
          <w:szCs w:val="20"/>
        </w:rPr>
        <w:t>:00 ( po godz. 1</w:t>
      </w:r>
      <w:r>
        <w:rPr>
          <w:rFonts w:ascii="Verdana" w:hAnsi="Verdana"/>
          <w:sz w:val="20"/>
          <w:szCs w:val="20"/>
        </w:rPr>
        <w:t>5</w:t>
      </w:r>
      <w:r w:rsidRPr="00173A0B">
        <w:rPr>
          <w:rFonts w:ascii="Verdana" w:hAnsi="Verdana"/>
          <w:sz w:val="20"/>
          <w:szCs w:val="20"/>
        </w:rPr>
        <w:t>:00 obiekt jest zamknięty)</w:t>
      </w:r>
      <w:r>
        <w:rPr>
          <w:rFonts w:ascii="Verdana" w:hAnsi="Verdana"/>
          <w:sz w:val="20"/>
          <w:szCs w:val="20"/>
        </w:rPr>
        <w:t>.</w:t>
      </w:r>
    </w:p>
    <w:p w14:paraId="1939A269" w14:textId="77777777" w:rsidR="0049223F" w:rsidRDefault="0049223F" w:rsidP="0049223F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49223F">
        <w:rPr>
          <w:rFonts w:ascii="Verdana" w:hAnsi="Verdana"/>
          <w:sz w:val="20"/>
          <w:szCs w:val="20"/>
        </w:rPr>
        <w:t>Obowiązki Wykonawcy:</w:t>
      </w:r>
    </w:p>
    <w:p w14:paraId="475B780E" w14:textId="77777777" w:rsidR="0049223F" w:rsidRDefault="0049223F" w:rsidP="0049223F">
      <w:pPr>
        <w:pStyle w:val="Akapitzlist"/>
        <w:numPr>
          <w:ilvl w:val="0"/>
          <w:numId w:val="16"/>
        </w:numPr>
        <w:spacing w:line="276" w:lineRule="auto"/>
        <w:ind w:left="993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St</w:t>
      </w:r>
      <w:r w:rsidRPr="0049223F">
        <w:rPr>
          <w:rFonts w:ascii="Verdana" w:hAnsi="Verdana"/>
          <w:sz w:val="20"/>
          <w:szCs w:val="20"/>
        </w:rPr>
        <w:t>ała współpraca z przedstawicielami Zamawiającego w zakresie realizacji przedmiotu zamówienia,</w:t>
      </w:r>
    </w:p>
    <w:p w14:paraId="5C9E3919" w14:textId="77777777" w:rsidR="0049223F" w:rsidRDefault="0049223F" w:rsidP="0049223F">
      <w:pPr>
        <w:pStyle w:val="Akapitzlist"/>
        <w:numPr>
          <w:ilvl w:val="0"/>
          <w:numId w:val="16"/>
        </w:numPr>
        <w:spacing w:line="276" w:lineRule="auto"/>
        <w:ind w:left="993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Pr="0049223F">
        <w:rPr>
          <w:rFonts w:ascii="Verdana" w:hAnsi="Verdana"/>
          <w:sz w:val="20"/>
          <w:szCs w:val="20"/>
        </w:rPr>
        <w:t>apewnienie personelu posiadającego zdolności, doświadczenie, wiedzę oraz wymagane uprawnienia w zakresie niezbędnym do wykonania przedmiotu umowy,</w:t>
      </w:r>
    </w:p>
    <w:p w14:paraId="2224B4CF" w14:textId="77777777" w:rsidR="0049223F" w:rsidRDefault="0049223F" w:rsidP="0049223F">
      <w:pPr>
        <w:pStyle w:val="Akapitzlist"/>
        <w:numPr>
          <w:ilvl w:val="0"/>
          <w:numId w:val="16"/>
        </w:numPr>
        <w:spacing w:line="276" w:lineRule="auto"/>
        <w:ind w:left="993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Pr="0049223F">
        <w:rPr>
          <w:rFonts w:ascii="Verdana" w:hAnsi="Verdana"/>
          <w:sz w:val="20"/>
          <w:szCs w:val="20"/>
        </w:rPr>
        <w:t>abezpieczenie znajdujących się na terenie budowy materiałów przed kradzieżą, uszkodzeniem i zniszczeniem,</w:t>
      </w:r>
    </w:p>
    <w:p w14:paraId="16A4DBB2" w14:textId="77777777" w:rsidR="0049223F" w:rsidRDefault="0049223F" w:rsidP="0049223F">
      <w:pPr>
        <w:pStyle w:val="Akapitzlist"/>
        <w:numPr>
          <w:ilvl w:val="0"/>
          <w:numId w:val="16"/>
        </w:numPr>
        <w:spacing w:line="276" w:lineRule="auto"/>
        <w:ind w:left="993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</w:t>
      </w:r>
      <w:r w:rsidRPr="0049223F">
        <w:rPr>
          <w:rFonts w:ascii="Verdana" w:hAnsi="Verdana"/>
          <w:sz w:val="20"/>
          <w:szCs w:val="20"/>
        </w:rPr>
        <w:t>aprawienie na własny koszt szkód i zniszczeń wyrządzonych osobom trzecim oraz Zamawiającemu w wyniku prowadzonych robót,</w:t>
      </w:r>
    </w:p>
    <w:p w14:paraId="6FC0A0C2" w14:textId="77777777" w:rsidR="0049223F" w:rsidRDefault="0049223F" w:rsidP="0049223F">
      <w:pPr>
        <w:pStyle w:val="Akapitzlist"/>
        <w:numPr>
          <w:ilvl w:val="0"/>
          <w:numId w:val="16"/>
        </w:numPr>
        <w:spacing w:line="276" w:lineRule="auto"/>
        <w:ind w:left="993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49223F">
        <w:rPr>
          <w:rFonts w:ascii="Verdana" w:hAnsi="Verdana"/>
          <w:sz w:val="20"/>
          <w:szCs w:val="20"/>
        </w:rPr>
        <w:t>osiadanie ubezpieczenia od odpowiedzialności cywilnej (OC) z tytułu prowadzonej działalności gospodarczej,</w:t>
      </w:r>
    </w:p>
    <w:p w14:paraId="0714EDD6" w14:textId="77777777" w:rsidR="003C040F" w:rsidRDefault="0049223F" w:rsidP="0049223F">
      <w:pPr>
        <w:pStyle w:val="Akapitzlist"/>
        <w:numPr>
          <w:ilvl w:val="0"/>
          <w:numId w:val="16"/>
        </w:numPr>
        <w:spacing w:line="276" w:lineRule="auto"/>
        <w:ind w:left="993" w:hanging="284"/>
        <w:jc w:val="both"/>
        <w:rPr>
          <w:rFonts w:ascii="Verdana" w:hAnsi="Verdana"/>
          <w:sz w:val="20"/>
          <w:szCs w:val="20"/>
        </w:rPr>
      </w:pPr>
      <w:r w:rsidRPr="0049223F">
        <w:rPr>
          <w:rFonts w:ascii="Verdana" w:hAnsi="Verdana"/>
          <w:sz w:val="20"/>
          <w:szCs w:val="20"/>
        </w:rPr>
        <w:t>Koordynowanie prac realizowanych przez podwykonawców.</w:t>
      </w:r>
    </w:p>
    <w:p w14:paraId="5BCEF17E" w14:textId="03AF3E73" w:rsidR="003C040F" w:rsidRPr="00173A0B" w:rsidRDefault="003C040F" w:rsidP="003C040F">
      <w:pPr>
        <w:pStyle w:val="Akapitzlist"/>
        <w:numPr>
          <w:ilvl w:val="0"/>
          <w:numId w:val="13"/>
        </w:numPr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C040F">
        <w:rPr>
          <w:rFonts w:ascii="Verdana" w:eastAsia="Times New Roman" w:hAnsi="Verdana" w:cs="Times New Roman"/>
          <w:sz w:val="20"/>
          <w:szCs w:val="20"/>
          <w:lang w:eastAsia="pl-PL"/>
        </w:rPr>
        <w:t>Przed przystąpieniem do złożenia oferty na przedmiot zamówienia, zaleca się dokonać wizji na terenie Obwodu Drogowego w Zamysłowie w celu oszacowania koniecznych do wykonania robót, aby uniknąć ewentualnych rozbieżności co do zakresu, rodzaju, ilości robót oraz ustalenia ceny ofertowej.</w:t>
      </w:r>
      <w:r w:rsidR="00173A0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173A0B" w:rsidRPr="00173A0B">
        <w:rPr>
          <w:rFonts w:ascii="Verdana" w:eastAsia="Times New Roman" w:hAnsi="Verdana" w:cs="Times New Roman"/>
          <w:sz w:val="20"/>
          <w:szCs w:val="20"/>
          <w:lang w:eastAsia="pl-PL"/>
        </w:rPr>
        <w:t>Wizja lokalna możliwa jest po uprzednim umówieniu terminu z Zamawiającym pod numerem tel. 61 81 34 132, 666 843 004.</w:t>
      </w:r>
    </w:p>
    <w:p w14:paraId="13F5E7EB" w14:textId="5BC13772" w:rsidR="003C040F" w:rsidRPr="003C040F" w:rsidRDefault="003C040F" w:rsidP="003C040F">
      <w:pPr>
        <w:pStyle w:val="Akapitzlist"/>
        <w:numPr>
          <w:ilvl w:val="0"/>
          <w:numId w:val="13"/>
        </w:numPr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C040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zobowiązany jest określić wynagrodzenie za całość robót. </w:t>
      </w:r>
      <w:r w:rsidRPr="003C040F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W określonej przez Wykonawcę cenie ofertowej musi zostać uwzględniony całkowity koszt zamówienia, a w nim takie składniki jak np. koszty pracy sprzętu, paliwa, dojazdów, ubezpieczeń, czasu pracy, wywozu i utylizacji elementów rozbiórkowych (poza kotłem), uporządkowaniem terenu oraz wszelkich innych składników mających wpływ na cenę, </w:t>
      </w:r>
      <w:r w:rsidRPr="003C040F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 xml:space="preserve">wraz z pozostałymi elementami nierozłącznie związanymi z kompletną realizacją niniejszego zamówienia. </w:t>
      </w:r>
    </w:p>
    <w:p w14:paraId="53D2EEF3" w14:textId="5E25C8FD" w:rsidR="003C040F" w:rsidRDefault="003C040F" w:rsidP="003C040F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680E2F">
        <w:rPr>
          <w:rFonts w:ascii="Verdana" w:hAnsi="Verdana"/>
          <w:sz w:val="20"/>
          <w:szCs w:val="20"/>
        </w:rPr>
        <w:t xml:space="preserve">Zamawiający zobowiązuje się do zapłaty </w:t>
      </w:r>
      <w:r w:rsidRPr="00680E2F">
        <w:rPr>
          <w:rFonts w:ascii="Verdana" w:hAnsi="Verdana"/>
          <w:b/>
          <w:sz w:val="20"/>
          <w:szCs w:val="20"/>
        </w:rPr>
        <w:t xml:space="preserve">wynagrodzenia </w:t>
      </w:r>
      <w:r w:rsidRPr="00680E2F">
        <w:rPr>
          <w:rFonts w:ascii="Verdana" w:hAnsi="Verdana"/>
          <w:sz w:val="20"/>
          <w:szCs w:val="20"/>
        </w:rPr>
        <w:t xml:space="preserve">na rzecz Wykonawcy przelewem na rachunek bankowy w terminie </w:t>
      </w:r>
      <w:r>
        <w:rPr>
          <w:rFonts w:ascii="Verdana" w:hAnsi="Verdana"/>
          <w:b/>
          <w:sz w:val="20"/>
          <w:szCs w:val="20"/>
        </w:rPr>
        <w:t>30</w:t>
      </w:r>
      <w:r w:rsidRPr="00680E2F">
        <w:rPr>
          <w:rFonts w:ascii="Verdana" w:hAnsi="Verdana"/>
          <w:b/>
          <w:sz w:val="20"/>
          <w:szCs w:val="20"/>
        </w:rPr>
        <w:t xml:space="preserve"> dni</w:t>
      </w:r>
      <w:r w:rsidRPr="00680E2F">
        <w:rPr>
          <w:rFonts w:ascii="Verdana" w:hAnsi="Verdana"/>
          <w:sz w:val="20"/>
          <w:szCs w:val="20"/>
        </w:rPr>
        <w:t xml:space="preserve"> od dnia otrzymania prawidłowo wystawionej faktury VAT. Za datę realizacji płatności uważa się datę, w której Zamawiający wydał swojemu bankowi dyspozycję polecenia przelewu środków finansowych na konto Wykonawcy.</w:t>
      </w:r>
    </w:p>
    <w:p w14:paraId="2A6B8EC9" w14:textId="1E78EE27" w:rsidR="0049223F" w:rsidRPr="0049223F" w:rsidRDefault="0049223F" w:rsidP="003C040F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49223F">
        <w:rPr>
          <w:rFonts w:ascii="Verdana" w:hAnsi="Verdana"/>
          <w:sz w:val="20"/>
          <w:szCs w:val="20"/>
        </w:rPr>
        <w:t xml:space="preserve">Termin realizacji zamówienia </w:t>
      </w:r>
      <w:r w:rsidR="003C040F" w:rsidRPr="00680E2F">
        <w:rPr>
          <w:rFonts w:ascii="Verdana" w:hAnsi="Verdana"/>
          <w:sz w:val="20"/>
          <w:szCs w:val="20"/>
        </w:rPr>
        <w:t xml:space="preserve">ustala się </w:t>
      </w:r>
      <w:r w:rsidR="003C040F">
        <w:rPr>
          <w:rFonts w:ascii="Verdana" w:hAnsi="Verdana"/>
          <w:sz w:val="20"/>
          <w:szCs w:val="20"/>
        </w:rPr>
        <w:t>na 2 miesiące od daty podpisania umowy.</w:t>
      </w:r>
    </w:p>
    <w:p w14:paraId="4E237546" w14:textId="762FAE08" w:rsidR="00680E2F" w:rsidRPr="00680E2F" w:rsidRDefault="00A56F5D" w:rsidP="00680E2F">
      <w:pPr>
        <w:jc w:val="both"/>
        <w:rPr>
          <w:rFonts w:ascii="Verdana" w:hAnsi="Verdana"/>
          <w:sz w:val="20"/>
          <w:szCs w:val="20"/>
        </w:rPr>
      </w:pPr>
      <w:r w:rsidRPr="00A56F5D">
        <w:rPr>
          <w:rFonts w:ascii="Verdana" w:eastAsia="Times New Roman" w:hAnsi="Verdana" w:cs="Times New Roman"/>
          <w:sz w:val="20"/>
          <w:szCs w:val="20"/>
          <w:lang w:eastAsia="pl-PL"/>
        </w:rPr>
        <w:br/>
      </w:r>
    </w:p>
    <w:p w14:paraId="0DBC3F1A" w14:textId="28AE6487" w:rsidR="0049188A" w:rsidRPr="00680E2F" w:rsidRDefault="0049188A" w:rsidP="00A56F5D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14:paraId="09CD91A7" w14:textId="77777777" w:rsidR="0049188A" w:rsidRPr="00C2319B" w:rsidRDefault="0049188A" w:rsidP="00D242A6"/>
    <w:sectPr w:rsidR="0049188A" w:rsidRPr="00C2319B" w:rsidSect="00850194">
      <w:pgSz w:w="11906" w:h="16838"/>
      <w:pgMar w:top="1276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8097B" w14:textId="77777777" w:rsidR="00850669" w:rsidRDefault="00850669" w:rsidP="004F0576">
      <w:pPr>
        <w:spacing w:after="0" w:line="240" w:lineRule="auto"/>
      </w:pPr>
      <w:r>
        <w:separator/>
      </w:r>
    </w:p>
  </w:endnote>
  <w:endnote w:type="continuationSeparator" w:id="0">
    <w:p w14:paraId="6CC08B01" w14:textId="77777777" w:rsidR="00850669" w:rsidRDefault="00850669" w:rsidP="004F0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D70DA" w14:textId="77777777" w:rsidR="00850669" w:rsidRDefault="00850669" w:rsidP="004F0576">
      <w:pPr>
        <w:spacing w:after="0" w:line="240" w:lineRule="auto"/>
      </w:pPr>
      <w:r>
        <w:separator/>
      </w:r>
    </w:p>
  </w:footnote>
  <w:footnote w:type="continuationSeparator" w:id="0">
    <w:p w14:paraId="6CEB2CA9" w14:textId="77777777" w:rsidR="00850669" w:rsidRDefault="00850669" w:rsidP="004F05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0CE6"/>
    <w:multiLevelType w:val="hybridMultilevel"/>
    <w:tmpl w:val="FAF88A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73439C"/>
    <w:multiLevelType w:val="hybridMultilevel"/>
    <w:tmpl w:val="EE98DE3E"/>
    <w:lvl w:ilvl="0" w:tplc="3AA09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3281E"/>
    <w:multiLevelType w:val="hybridMultilevel"/>
    <w:tmpl w:val="E85223BC"/>
    <w:lvl w:ilvl="0" w:tplc="3AA09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9F1578"/>
    <w:multiLevelType w:val="hybridMultilevel"/>
    <w:tmpl w:val="C6A091FE"/>
    <w:lvl w:ilvl="0" w:tplc="0415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4" w15:restartNumberingAfterBreak="0">
    <w:nsid w:val="259328F3"/>
    <w:multiLevelType w:val="hybridMultilevel"/>
    <w:tmpl w:val="E85223BC"/>
    <w:lvl w:ilvl="0" w:tplc="3AA09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9813E3"/>
    <w:multiLevelType w:val="hybridMultilevel"/>
    <w:tmpl w:val="953CA3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F1855"/>
    <w:multiLevelType w:val="hybridMultilevel"/>
    <w:tmpl w:val="E85223BC"/>
    <w:lvl w:ilvl="0" w:tplc="3AA09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374B36"/>
    <w:multiLevelType w:val="hybridMultilevel"/>
    <w:tmpl w:val="9B28BA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5C4364"/>
    <w:multiLevelType w:val="hybridMultilevel"/>
    <w:tmpl w:val="4DCE43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76411CA"/>
    <w:multiLevelType w:val="hybridMultilevel"/>
    <w:tmpl w:val="64C669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59322CD"/>
    <w:multiLevelType w:val="hybridMultilevel"/>
    <w:tmpl w:val="E85223BC"/>
    <w:lvl w:ilvl="0" w:tplc="3AA09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BF4601"/>
    <w:multiLevelType w:val="hybridMultilevel"/>
    <w:tmpl w:val="E85223BC"/>
    <w:lvl w:ilvl="0" w:tplc="3AA09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170CA1"/>
    <w:multiLevelType w:val="hybridMultilevel"/>
    <w:tmpl w:val="F01C0A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732B74"/>
    <w:multiLevelType w:val="hybridMultilevel"/>
    <w:tmpl w:val="73EA3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9F30C9"/>
    <w:multiLevelType w:val="hybridMultilevel"/>
    <w:tmpl w:val="E85223BC"/>
    <w:lvl w:ilvl="0" w:tplc="3AA09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84AB6"/>
    <w:multiLevelType w:val="hybridMultilevel"/>
    <w:tmpl w:val="7DEA06EC"/>
    <w:lvl w:ilvl="0" w:tplc="619881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D21E8438">
      <w:numFmt w:val="bullet"/>
      <w:lvlText w:val="•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7"/>
  </w:num>
  <w:num w:numId="5">
    <w:abstractNumId w:val="13"/>
  </w:num>
  <w:num w:numId="6">
    <w:abstractNumId w:val="4"/>
  </w:num>
  <w:num w:numId="7">
    <w:abstractNumId w:val="1"/>
  </w:num>
  <w:num w:numId="8">
    <w:abstractNumId w:val="11"/>
  </w:num>
  <w:num w:numId="9">
    <w:abstractNumId w:val="14"/>
  </w:num>
  <w:num w:numId="10">
    <w:abstractNumId w:val="6"/>
  </w:num>
  <w:num w:numId="11">
    <w:abstractNumId w:val="10"/>
  </w:num>
  <w:num w:numId="12">
    <w:abstractNumId w:val="3"/>
  </w:num>
  <w:num w:numId="13">
    <w:abstractNumId w:val="15"/>
  </w:num>
  <w:num w:numId="14">
    <w:abstractNumId w:val="8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1FE"/>
    <w:rsid w:val="00001FCF"/>
    <w:rsid w:val="00032BAE"/>
    <w:rsid w:val="00045963"/>
    <w:rsid w:val="00050FD2"/>
    <w:rsid w:val="000629D3"/>
    <w:rsid w:val="000672D2"/>
    <w:rsid w:val="0008366C"/>
    <w:rsid w:val="000A3887"/>
    <w:rsid w:val="000C58BC"/>
    <w:rsid w:val="000D4FD1"/>
    <w:rsid w:val="000E62A8"/>
    <w:rsid w:val="00113F94"/>
    <w:rsid w:val="001254ED"/>
    <w:rsid w:val="00143B37"/>
    <w:rsid w:val="001520AB"/>
    <w:rsid w:val="00154D9F"/>
    <w:rsid w:val="001567BF"/>
    <w:rsid w:val="00170704"/>
    <w:rsid w:val="00173A0B"/>
    <w:rsid w:val="001A7D7E"/>
    <w:rsid w:val="001D1D83"/>
    <w:rsid w:val="001E5DC5"/>
    <w:rsid w:val="001F2339"/>
    <w:rsid w:val="001F3AB0"/>
    <w:rsid w:val="002079A3"/>
    <w:rsid w:val="00235C2B"/>
    <w:rsid w:val="00241897"/>
    <w:rsid w:val="00252642"/>
    <w:rsid w:val="002552EF"/>
    <w:rsid w:val="00272957"/>
    <w:rsid w:val="002C6504"/>
    <w:rsid w:val="002F20C1"/>
    <w:rsid w:val="00314178"/>
    <w:rsid w:val="00336E63"/>
    <w:rsid w:val="00345B68"/>
    <w:rsid w:val="00376E24"/>
    <w:rsid w:val="00383D3C"/>
    <w:rsid w:val="00385BE8"/>
    <w:rsid w:val="003C040F"/>
    <w:rsid w:val="004477B5"/>
    <w:rsid w:val="004479F7"/>
    <w:rsid w:val="004859AD"/>
    <w:rsid w:val="0049188A"/>
    <w:rsid w:val="0049223F"/>
    <w:rsid w:val="004A1C2C"/>
    <w:rsid w:val="004A5C2B"/>
    <w:rsid w:val="004A6BA6"/>
    <w:rsid w:val="004F0576"/>
    <w:rsid w:val="004F4E8F"/>
    <w:rsid w:val="00526F75"/>
    <w:rsid w:val="00564B1A"/>
    <w:rsid w:val="00590C21"/>
    <w:rsid w:val="005A5995"/>
    <w:rsid w:val="005E676D"/>
    <w:rsid w:val="00617880"/>
    <w:rsid w:val="00641B2E"/>
    <w:rsid w:val="0064435D"/>
    <w:rsid w:val="00654E2D"/>
    <w:rsid w:val="00680E2F"/>
    <w:rsid w:val="006C52DE"/>
    <w:rsid w:val="00713423"/>
    <w:rsid w:val="00724DDD"/>
    <w:rsid w:val="00725E57"/>
    <w:rsid w:val="007323E4"/>
    <w:rsid w:val="00745D65"/>
    <w:rsid w:val="007528D8"/>
    <w:rsid w:val="007B25EF"/>
    <w:rsid w:val="007C7D21"/>
    <w:rsid w:val="007D2950"/>
    <w:rsid w:val="007E0009"/>
    <w:rsid w:val="007F294C"/>
    <w:rsid w:val="007F6A33"/>
    <w:rsid w:val="00850194"/>
    <w:rsid w:val="00850669"/>
    <w:rsid w:val="00891E24"/>
    <w:rsid w:val="008B64C6"/>
    <w:rsid w:val="008B7AA9"/>
    <w:rsid w:val="00902737"/>
    <w:rsid w:val="009314F3"/>
    <w:rsid w:val="009674E9"/>
    <w:rsid w:val="009852F7"/>
    <w:rsid w:val="00997838"/>
    <w:rsid w:val="009D07A6"/>
    <w:rsid w:val="009D1D88"/>
    <w:rsid w:val="009F6EC1"/>
    <w:rsid w:val="00A56F5D"/>
    <w:rsid w:val="00A74782"/>
    <w:rsid w:val="00A96631"/>
    <w:rsid w:val="00AA10A7"/>
    <w:rsid w:val="00AB367A"/>
    <w:rsid w:val="00AC25B3"/>
    <w:rsid w:val="00AF18FC"/>
    <w:rsid w:val="00AF7955"/>
    <w:rsid w:val="00B260C2"/>
    <w:rsid w:val="00B42EE6"/>
    <w:rsid w:val="00B4454A"/>
    <w:rsid w:val="00BA0BD3"/>
    <w:rsid w:val="00BA4387"/>
    <w:rsid w:val="00BB0D7A"/>
    <w:rsid w:val="00C2235B"/>
    <w:rsid w:val="00C2319B"/>
    <w:rsid w:val="00CB6404"/>
    <w:rsid w:val="00CE1D92"/>
    <w:rsid w:val="00CE555B"/>
    <w:rsid w:val="00CE6BA9"/>
    <w:rsid w:val="00CF2704"/>
    <w:rsid w:val="00D035A1"/>
    <w:rsid w:val="00D242A6"/>
    <w:rsid w:val="00D279A2"/>
    <w:rsid w:val="00D56ACA"/>
    <w:rsid w:val="00D601C8"/>
    <w:rsid w:val="00D6062C"/>
    <w:rsid w:val="00D63072"/>
    <w:rsid w:val="00D63D9F"/>
    <w:rsid w:val="00D71392"/>
    <w:rsid w:val="00D82917"/>
    <w:rsid w:val="00DD5188"/>
    <w:rsid w:val="00DD7BC4"/>
    <w:rsid w:val="00DE0F1C"/>
    <w:rsid w:val="00E071FE"/>
    <w:rsid w:val="00E80F81"/>
    <w:rsid w:val="00E9498C"/>
    <w:rsid w:val="00EA0B15"/>
    <w:rsid w:val="00EC6B70"/>
    <w:rsid w:val="00EE027A"/>
    <w:rsid w:val="00EF6E0F"/>
    <w:rsid w:val="00F430E1"/>
    <w:rsid w:val="00F64925"/>
    <w:rsid w:val="00F905C9"/>
    <w:rsid w:val="00FB4866"/>
    <w:rsid w:val="00FD1C1E"/>
    <w:rsid w:val="00FD45F8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10CF3"/>
  <w15:docId w15:val="{AA05E45B-F8A9-41FE-907E-E8A45930B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E55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E555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05C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057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057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0576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CE555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CE555B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ekstpodstawowy">
    <w:name w:val="Body Text"/>
    <w:basedOn w:val="Normalny"/>
    <w:link w:val="TekstpodstawowyZnak"/>
    <w:uiPriority w:val="99"/>
    <w:unhideWhenUsed/>
    <w:rsid w:val="00CE555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E555B"/>
  </w:style>
  <w:style w:type="paragraph" w:styleId="Tekstpodstawowy2">
    <w:name w:val="Body Text 2"/>
    <w:basedOn w:val="Normalny"/>
    <w:link w:val="Tekstpodstawowy2Znak"/>
    <w:uiPriority w:val="99"/>
    <w:unhideWhenUsed/>
    <w:rsid w:val="004918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918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4D9F8-68B4-4493-8881-1F572A6B5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</dc:creator>
  <cp:lastModifiedBy>Janowska Honorata</cp:lastModifiedBy>
  <cp:revision>2</cp:revision>
  <cp:lastPrinted>2016-11-30T07:14:00Z</cp:lastPrinted>
  <dcterms:created xsi:type="dcterms:W3CDTF">2026-05-11T05:04:00Z</dcterms:created>
  <dcterms:modified xsi:type="dcterms:W3CDTF">2026-05-11T05:04:00Z</dcterms:modified>
</cp:coreProperties>
</file>